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A9" w:rsidRPr="00AB0EA9" w:rsidRDefault="00AB0EA9" w:rsidP="009768AC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B0EA9">
        <w:rPr>
          <w:rFonts w:ascii="Times New Roman" w:hAnsi="Times New Roman" w:cs="Times New Roman"/>
          <w:b/>
          <w:color w:val="FF0000"/>
          <w:sz w:val="24"/>
          <w:szCs w:val="24"/>
        </w:rPr>
        <w:t>РАЗВИТИЕ ИГРЫ.</w:t>
      </w:r>
    </w:p>
    <w:p w:rsidR="00F3631F" w:rsidRDefault="00563AC5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>Игра растет и развивается вместе с Вашим ребенком — от рождения до подросткового возраста и далее...</w:t>
      </w:r>
      <w:r w:rsidR="00F3631F">
        <w:rPr>
          <w:rFonts w:ascii="Times New Roman" w:hAnsi="Times New Roman" w:cs="Times New Roman"/>
          <w:sz w:val="24"/>
          <w:szCs w:val="24"/>
        </w:rPr>
        <w:t xml:space="preserve"> </w:t>
      </w:r>
      <w:r w:rsidRPr="00563AC5">
        <w:rPr>
          <w:rFonts w:ascii="Times New Roman" w:hAnsi="Times New Roman" w:cs="Times New Roman"/>
          <w:sz w:val="24"/>
          <w:szCs w:val="24"/>
        </w:rPr>
        <w:t xml:space="preserve">На каждом этапе жизни игра важна и имеет свои особенности. </w:t>
      </w:r>
    </w:p>
    <w:p w:rsidR="00AB0EA9" w:rsidRDefault="000F357D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EA9">
        <w:rPr>
          <w:rFonts w:ascii="Times New Roman" w:hAnsi="Times New Roman" w:cs="Times New Roman"/>
          <w:b/>
          <w:color w:val="FF0000"/>
          <w:sz w:val="24"/>
          <w:szCs w:val="24"/>
        </w:rPr>
        <w:t>1–3 года.</w:t>
      </w:r>
      <w:r w:rsidRPr="00AB0E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F357D">
        <w:rPr>
          <w:rFonts w:ascii="Times New Roman" w:hAnsi="Times New Roman" w:cs="Times New Roman"/>
          <w:sz w:val="24"/>
          <w:szCs w:val="24"/>
        </w:rPr>
        <w:t>Предметно-</w:t>
      </w:r>
      <w:proofErr w:type="spellStart"/>
      <w:r w:rsidRPr="000F357D"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 w:rsidRPr="000F357D">
        <w:rPr>
          <w:rFonts w:ascii="Times New Roman" w:hAnsi="Times New Roman" w:cs="Times New Roman"/>
          <w:sz w:val="24"/>
          <w:szCs w:val="24"/>
        </w:rPr>
        <w:t xml:space="preserve"> деятельность. Исследование предметов на вкус, форму, размер, тепло, </w:t>
      </w:r>
      <w:proofErr w:type="spellStart"/>
      <w:r w:rsidRPr="000F357D">
        <w:rPr>
          <w:rFonts w:ascii="Times New Roman" w:hAnsi="Times New Roman" w:cs="Times New Roman"/>
          <w:sz w:val="24"/>
          <w:szCs w:val="24"/>
        </w:rPr>
        <w:t>тактильность</w:t>
      </w:r>
      <w:proofErr w:type="spellEnd"/>
      <w:r w:rsidRPr="000F357D">
        <w:rPr>
          <w:rFonts w:ascii="Times New Roman" w:hAnsi="Times New Roman" w:cs="Times New Roman"/>
          <w:sz w:val="24"/>
          <w:szCs w:val="24"/>
        </w:rPr>
        <w:t>, цвет, массу, звучание и различные действия с ними.</w:t>
      </w:r>
    </w:p>
    <w:p w:rsidR="00AB0EA9" w:rsidRPr="00AB0EA9" w:rsidRDefault="00AB0EA9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EA9">
        <w:rPr>
          <w:rFonts w:ascii="Times New Roman" w:hAnsi="Times New Roman" w:cs="Times New Roman"/>
          <w:sz w:val="24"/>
          <w:szCs w:val="24"/>
        </w:rPr>
        <w:t xml:space="preserve">Зарождаются элементы игровой деятельности в ходе овладения предметными действиями. Некоторые этапы: </w:t>
      </w:r>
    </w:p>
    <w:p w:rsidR="00AB0EA9" w:rsidRPr="00AB0EA9" w:rsidRDefault="00AB0EA9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EA9">
        <w:rPr>
          <w:rFonts w:ascii="Times New Roman" w:hAnsi="Times New Roman" w:cs="Times New Roman"/>
          <w:sz w:val="24"/>
          <w:szCs w:val="24"/>
        </w:rPr>
        <w:t xml:space="preserve">Ознакомительный — действия с игрушками носят </w:t>
      </w:r>
      <w:proofErr w:type="spellStart"/>
      <w:r w:rsidRPr="00AB0EA9">
        <w:rPr>
          <w:rFonts w:ascii="Times New Roman" w:hAnsi="Times New Roman" w:cs="Times New Roman"/>
          <w:sz w:val="24"/>
          <w:szCs w:val="24"/>
        </w:rPr>
        <w:t>манипулятивный</w:t>
      </w:r>
      <w:proofErr w:type="spellEnd"/>
      <w:r w:rsidRPr="00AB0EA9">
        <w:rPr>
          <w:rFonts w:ascii="Times New Roman" w:hAnsi="Times New Roman" w:cs="Times New Roman"/>
          <w:sz w:val="24"/>
          <w:szCs w:val="24"/>
        </w:rPr>
        <w:t xml:space="preserve"> характер, мотив задаётся через предмет.</w:t>
      </w:r>
    </w:p>
    <w:p w:rsidR="00AB0EA9" w:rsidRPr="00AB0EA9" w:rsidRDefault="00AB0EA9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0EA9">
        <w:rPr>
          <w:rFonts w:ascii="Times New Roman" w:hAnsi="Times New Roman" w:cs="Times New Roman"/>
          <w:sz w:val="24"/>
          <w:szCs w:val="24"/>
        </w:rPr>
        <w:t>Отобразительный</w:t>
      </w:r>
      <w:proofErr w:type="spellEnd"/>
      <w:r w:rsidRPr="00AB0EA9">
        <w:rPr>
          <w:rFonts w:ascii="Times New Roman" w:hAnsi="Times New Roman" w:cs="Times New Roman"/>
          <w:sz w:val="24"/>
          <w:szCs w:val="24"/>
        </w:rPr>
        <w:t xml:space="preserve"> — ребёнок обнаруживает в игрушке некоторые её свойства (мячик подпрыгивает, катится) и усваивает способы действия с разными игрушками, связанные с их физическими свойствами.</w:t>
      </w:r>
    </w:p>
    <w:p w:rsidR="00AB0EA9" w:rsidRPr="00AB0EA9" w:rsidRDefault="00AB0EA9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EA9">
        <w:rPr>
          <w:rFonts w:ascii="Times New Roman" w:hAnsi="Times New Roman" w:cs="Times New Roman"/>
          <w:sz w:val="24"/>
          <w:szCs w:val="24"/>
        </w:rPr>
        <w:t>Сюжетно-</w:t>
      </w:r>
      <w:proofErr w:type="spellStart"/>
      <w:r w:rsidRPr="00AB0EA9">
        <w:rPr>
          <w:rFonts w:ascii="Times New Roman" w:hAnsi="Times New Roman" w:cs="Times New Roman"/>
          <w:sz w:val="24"/>
          <w:szCs w:val="24"/>
        </w:rPr>
        <w:t>отобразительная</w:t>
      </w:r>
      <w:proofErr w:type="spellEnd"/>
      <w:r w:rsidRPr="00AB0EA9">
        <w:rPr>
          <w:rFonts w:ascii="Times New Roman" w:hAnsi="Times New Roman" w:cs="Times New Roman"/>
          <w:sz w:val="24"/>
          <w:szCs w:val="24"/>
        </w:rPr>
        <w:t xml:space="preserve"> игра — дети передают не только отдельные действия, но и элементы поведения взрослых в реальной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57D" w:rsidRPr="000F357D">
        <w:rPr>
          <w:rFonts w:ascii="Times New Roman" w:hAnsi="Times New Roman" w:cs="Times New Roman"/>
          <w:sz w:val="24"/>
          <w:szCs w:val="24"/>
        </w:rPr>
        <w:t xml:space="preserve">Воспроизведение действий взрослого: варим кашу, кормим куклу, </w:t>
      </w:r>
      <w:proofErr w:type="gramStart"/>
      <w:r w:rsidR="000F357D" w:rsidRPr="000F357D">
        <w:rPr>
          <w:rFonts w:ascii="Times New Roman" w:hAnsi="Times New Roman" w:cs="Times New Roman"/>
          <w:sz w:val="24"/>
          <w:szCs w:val="24"/>
        </w:rPr>
        <w:t>моем</w:t>
      </w:r>
      <w:proofErr w:type="gramEnd"/>
      <w:r w:rsidR="000F357D" w:rsidRPr="000F357D">
        <w:rPr>
          <w:rFonts w:ascii="Times New Roman" w:hAnsi="Times New Roman" w:cs="Times New Roman"/>
          <w:sz w:val="24"/>
          <w:szCs w:val="24"/>
        </w:rPr>
        <w:t xml:space="preserve"> посуду, забиваем гвозди и т. д.: «Я как мама!», «Я как папа!».</w:t>
      </w:r>
      <w:r w:rsidR="000F357D" w:rsidRPr="000F357D">
        <w:rPr>
          <w:rFonts w:ascii="Times New Roman" w:hAnsi="Times New Roman" w:cs="Times New Roman"/>
          <w:sz w:val="24"/>
          <w:szCs w:val="24"/>
        </w:rPr>
        <w:br/>
      </w:r>
      <w:r w:rsidR="009A01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A01E7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0F357D" w:rsidRPr="008E1877">
        <w:rPr>
          <w:rFonts w:ascii="Times New Roman" w:hAnsi="Times New Roman" w:cs="Times New Roman"/>
          <w:b/>
          <w:color w:val="FF0000"/>
          <w:sz w:val="24"/>
          <w:szCs w:val="24"/>
        </w:rPr>
        <w:t>3–4 года.</w:t>
      </w:r>
      <w:r w:rsidR="000F357D" w:rsidRPr="008E18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357D" w:rsidRPr="000F357D">
        <w:rPr>
          <w:rFonts w:ascii="Times New Roman" w:hAnsi="Times New Roman" w:cs="Times New Roman"/>
          <w:sz w:val="24"/>
          <w:szCs w:val="24"/>
        </w:rPr>
        <w:t>Режиссерская игра. Игры с маленькими игрушками и предметами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57D" w:rsidRPr="000F357D">
        <w:rPr>
          <w:rFonts w:ascii="Times New Roman" w:hAnsi="Times New Roman" w:cs="Times New Roman"/>
          <w:sz w:val="24"/>
          <w:szCs w:val="24"/>
        </w:rPr>
        <w:t>- заместителями.</w:t>
      </w:r>
      <w:r w:rsidRPr="00AB0EA9">
        <w:t xml:space="preserve"> </w:t>
      </w:r>
      <w:r w:rsidRPr="00AB0EA9">
        <w:rPr>
          <w:rFonts w:ascii="Times New Roman" w:hAnsi="Times New Roman" w:cs="Times New Roman"/>
          <w:sz w:val="24"/>
          <w:szCs w:val="24"/>
        </w:rPr>
        <w:t>Основной вид игры — действия с предметами: ребёнок познаёт их свойства, соотношения, назначение, знакомится с их названиями. Некоторые особенности:</w:t>
      </w:r>
    </w:p>
    <w:p w:rsidR="009A01E7" w:rsidRDefault="009A01E7" w:rsidP="009768A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AB0EA9" w:rsidRPr="00AB0EA9">
        <w:rPr>
          <w:rFonts w:ascii="Times New Roman" w:hAnsi="Times New Roman" w:cs="Times New Roman"/>
          <w:sz w:val="24"/>
          <w:szCs w:val="24"/>
        </w:rPr>
        <w:t xml:space="preserve">своение игрового назначения предметов: вместе </w:t>
      </w:r>
      <w:proofErr w:type="gramStart"/>
      <w:r w:rsidR="00AB0EA9" w:rsidRPr="00AB0EA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B0EA9" w:rsidRPr="00AB0EA9">
        <w:rPr>
          <w:rFonts w:ascii="Times New Roman" w:hAnsi="Times New Roman" w:cs="Times New Roman"/>
          <w:sz w:val="24"/>
          <w:szCs w:val="24"/>
        </w:rPr>
        <w:t xml:space="preserve"> взрослым кормит куклу, укладывает её спать, купает.</w:t>
      </w:r>
      <w:r w:rsidR="00AB0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1E7" w:rsidRDefault="009A01E7" w:rsidP="0073073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B0EA9" w:rsidRPr="00AB0EA9">
        <w:rPr>
          <w:rFonts w:ascii="Times New Roman" w:hAnsi="Times New Roman" w:cs="Times New Roman"/>
          <w:sz w:val="24"/>
          <w:szCs w:val="24"/>
        </w:rPr>
        <w:t>еренос действий с одного предм</w:t>
      </w:r>
      <w:r w:rsidR="00AB0EA9">
        <w:rPr>
          <w:rFonts w:ascii="Times New Roman" w:hAnsi="Times New Roman" w:cs="Times New Roman"/>
          <w:sz w:val="24"/>
          <w:szCs w:val="24"/>
        </w:rPr>
        <w:t xml:space="preserve">ета на другие похожие предметы. </w:t>
      </w:r>
    </w:p>
    <w:p w:rsidR="008E1877" w:rsidRPr="008E1877" w:rsidRDefault="009A01E7" w:rsidP="00730737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и</w:t>
      </w:r>
      <w:r w:rsidR="00AB0EA9" w:rsidRPr="00AB0EA9">
        <w:rPr>
          <w:rFonts w:ascii="Times New Roman" w:hAnsi="Times New Roman" w:cs="Times New Roman"/>
          <w:sz w:val="24"/>
          <w:szCs w:val="24"/>
        </w:rPr>
        <w:t>спол</w:t>
      </w:r>
      <w:r w:rsidR="00730737">
        <w:rPr>
          <w:rFonts w:ascii="Times New Roman" w:hAnsi="Times New Roman" w:cs="Times New Roman"/>
          <w:sz w:val="24"/>
          <w:szCs w:val="24"/>
        </w:rPr>
        <w:t>ьзование предметов-заместителей, например, вместо тарелки - лист с дерева, вместо ложки -</w:t>
      </w:r>
      <w:r w:rsidR="00AB0EA9" w:rsidRPr="00AB0EA9">
        <w:rPr>
          <w:rFonts w:ascii="Times New Roman" w:hAnsi="Times New Roman" w:cs="Times New Roman"/>
          <w:sz w:val="24"/>
          <w:szCs w:val="24"/>
        </w:rPr>
        <w:t xml:space="preserve"> палочка.</w:t>
      </w:r>
      <w:bookmarkStart w:id="0" w:name="_GoBack"/>
      <w:bookmarkEnd w:id="0"/>
      <w:r w:rsidR="000F357D" w:rsidRPr="000F35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0F357D" w:rsidRPr="008E1877">
        <w:rPr>
          <w:rFonts w:ascii="Times New Roman" w:hAnsi="Times New Roman" w:cs="Times New Roman"/>
          <w:b/>
          <w:color w:val="FF0000"/>
          <w:sz w:val="24"/>
          <w:szCs w:val="24"/>
        </w:rPr>
        <w:t>4 года – 5 лет.</w:t>
      </w:r>
      <w:proofErr w:type="gramEnd"/>
      <w:r w:rsidR="000F357D" w:rsidRPr="008E18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357D" w:rsidRPr="000F357D">
        <w:rPr>
          <w:rFonts w:ascii="Times New Roman" w:hAnsi="Times New Roman" w:cs="Times New Roman"/>
          <w:sz w:val="24"/>
          <w:szCs w:val="24"/>
        </w:rPr>
        <w:t>Образная игра. Дети представляют себя в разных образах: животных, сказочных героев и т.д.</w:t>
      </w:r>
      <w:r w:rsidR="008E1877" w:rsidRPr="008E1877">
        <w:rPr>
          <w:rFonts w:ascii="Times New Roman" w:hAnsi="Times New Roman" w:cs="Times New Roman"/>
          <w:sz w:val="24"/>
          <w:szCs w:val="24"/>
        </w:rPr>
        <w:t xml:space="preserve"> </w:t>
      </w:r>
      <w:r w:rsidR="008E1877">
        <w:rPr>
          <w:rFonts w:ascii="Times New Roman" w:hAnsi="Times New Roman" w:cs="Times New Roman"/>
          <w:sz w:val="24"/>
          <w:szCs w:val="24"/>
        </w:rPr>
        <w:t>Р</w:t>
      </w:r>
      <w:r w:rsidR="008E1877" w:rsidRPr="008E1877">
        <w:rPr>
          <w:rFonts w:ascii="Times New Roman" w:hAnsi="Times New Roman" w:cs="Times New Roman"/>
          <w:sz w:val="24"/>
          <w:szCs w:val="24"/>
        </w:rPr>
        <w:t>ебенок фантазирует и воспроизводит игру на о</w:t>
      </w:r>
      <w:r>
        <w:rPr>
          <w:rFonts w:ascii="Times New Roman" w:hAnsi="Times New Roman" w:cs="Times New Roman"/>
          <w:sz w:val="24"/>
          <w:szCs w:val="24"/>
        </w:rPr>
        <w:t>снове своего собственного опыта.</w:t>
      </w:r>
      <w:r w:rsidR="008E1877" w:rsidRPr="008E18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1E7" w:rsidRDefault="009A01E7" w:rsidP="009768A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0F357D" w:rsidRPr="008E187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5–6 лет. </w:t>
      </w:r>
      <w:r w:rsidR="000F357D" w:rsidRPr="000F357D">
        <w:rPr>
          <w:rFonts w:ascii="Times New Roman" w:hAnsi="Times New Roman" w:cs="Times New Roman"/>
          <w:sz w:val="24"/>
          <w:szCs w:val="24"/>
        </w:rPr>
        <w:t xml:space="preserve">Сюжетно-ролевая игра. </w:t>
      </w:r>
      <w:r w:rsidR="008E1877" w:rsidRPr="008E1877">
        <w:rPr>
          <w:rFonts w:ascii="Times New Roman" w:hAnsi="Times New Roman" w:cs="Times New Roman"/>
          <w:sz w:val="24"/>
          <w:szCs w:val="24"/>
        </w:rPr>
        <w:t>Большая часть игры – этап подготовки к игре.</w:t>
      </w:r>
      <w:r w:rsidR="008E18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357D" w:rsidRPr="000F357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F357D" w:rsidRPr="000F357D">
        <w:rPr>
          <w:rFonts w:ascii="Times New Roman" w:hAnsi="Times New Roman" w:cs="Times New Roman"/>
          <w:sz w:val="24"/>
          <w:szCs w:val="24"/>
        </w:rPr>
        <w:t>ети разыгрывают социальные сюжеты, когда важно проиграть все социальные роли, которые они знают: дочки-матери, больница, школа, магазин и т.д.</w:t>
      </w:r>
      <w:r w:rsidR="008E1877" w:rsidRPr="008E1877">
        <w:rPr>
          <w:rFonts w:ascii="Times New Roman" w:hAnsi="Times New Roman" w:cs="Times New Roman"/>
          <w:sz w:val="24"/>
          <w:szCs w:val="24"/>
        </w:rPr>
        <w:t xml:space="preserve"> Некоторые особенности: </w:t>
      </w:r>
    </w:p>
    <w:p w:rsidR="009A01E7" w:rsidRDefault="009A01E7" w:rsidP="009768A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1877">
        <w:rPr>
          <w:rFonts w:ascii="Times New Roman" w:hAnsi="Times New Roman" w:cs="Times New Roman"/>
          <w:sz w:val="24"/>
          <w:szCs w:val="24"/>
        </w:rPr>
        <w:t>р</w:t>
      </w:r>
      <w:r w:rsidR="008E1877" w:rsidRPr="008E1877">
        <w:rPr>
          <w:rFonts w:ascii="Times New Roman" w:hAnsi="Times New Roman" w:cs="Times New Roman"/>
          <w:sz w:val="24"/>
          <w:szCs w:val="24"/>
        </w:rPr>
        <w:t>азнообразные, адекватные игровой ситуац</w:t>
      </w:r>
      <w:r w:rsidR="008E1877">
        <w:rPr>
          <w:rFonts w:ascii="Times New Roman" w:hAnsi="Times New Roman" w:cs="Times New Roman"/>
          <w:sz w:val="24"/>
          <w:szCs w:val="24"/>
        </w:rPr>
        <w:t xml:space="preserve">ии, обобщённые игровые действия, </w:t>
      </w:r>
    </w:p>
    <w:p w:rsidR="009A01E7" w:rsidRDefault="009A01E7" w:rsidP="009768A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1877">
        <w:rPr>
          <w:rFonts w:ascii="Times New Roman" w:hAnsi="Times New Roman" w:cs="Times New Roman"/>
          <w:sz w:val="24"/>
          <w:szCs w:val="24"/>
        </w:rPr>
        <w:t>у</w:t>
      </w:r>
      <w:r w:rsidR="008E1877" w:rsidRPr="008E1877">
        <w:rPr>
          <w:rFonts w:ascii="Times New Roman" w:hAnsi="Times New Roman" w:cs="Times New Roman"/>
          <w:sz w:val="24"/>
          <w:szCs w:val="24"/>
        </w:rPr>
        <w:t xml:space="preserve">мение согласовывать свои действия с действиями партнёра </w:t>
      </w:r>
      <w:r w:rsidR="008E1877">
        <w:rPr>
          <w:rFonts w:ascii="Times New Roman" w:hAnsi="Times New Roman" w:cs="Times New Roman"/>
          <w:sz w:val="24"/>
          <w:szCs w:val="24"/>
        </w:rPr>
        <w:t xml:space="preserve">по игре и сопровождать их речью; </w:t>
      </w:r>
    </w:p>
    <w:p w:rsidR="009A01E7" w:rsidRPr="009A01E7" w:rsidRDefault="009A01E7" w:rsidP="009768A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1877">
        <w:rPr>
          <w:rFonts w:ascii="Times New Roman" w:hAnsi="Times New Roman" w:cs="Times New Roman"/>
          <w:sz w:val="24"/>
          <w:szCs w:val="24"/>
        </w:rPr>
        <w:t>у</w:t>
      </w:r>
      <w:r w:rsidR="008E1877" w:rsidRPr="008E1877">
        <w:rPr>
          <w:rFonts w:ascii="Times New Roman" w:hAnsi="Times New Roman" w:cs="Times New Roman"/>
          <w:sz w:val="24"/>
          <w:szCs w:val="24"/>
        </w:rPr>
        <w:t>мение планировать игру: обозначать замысел, роли, цепочки игровых действий.</w:t>
      </w:r>
      <w:r w:rsidR="000F357D" w:rsidRPr="000F35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F357D" w:rsidRPr="009A01E7">
        <w:rPr>
          <w:rFonts w:ascii="Times New Roman" w:hAnsi="Times New Roman" w:cs="Times New Roman"/>
          <w:b/>
          <w:color w:val="FF0000"/>
          <w:sz w:val="24"/>
          <w:szCs w:val="24"/>
        </w:rPr>
        <w:t>6–7 лет.</w:t>
      </w:r>
      <w:r w:rsidR="000F357D" w:rsidRPr="009A01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357D" w:rsidRPr="000F357D">
        <w:rPr>
          <w:rFonts w:ascii="Times New Roman" w:hAnsi="Times New Roman" w:cs="Times New Roman"/>
          <w:sz w:val="24"/>
          <w:szCs w:val="24"/>
        </w:rPr>
        <w:t xml:space="preserve">Игры по правилам.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A01E7">
        <w:rPr>
          <w:rFonts w:ascii="Times New Roman" w:hAnsi="Times New Roman" w:cs="Times New Roman"/>
          <w:sz w:val="24"/>
          <w:szCs w:val="24"/>
        </w:rPr>
        <w:t>ети должны уметь отслеживать, насколько соответствуют их действия и действия партнёров общепринятым правилам поведения. Настольные, командные, дворовые игры.</w:t>
      </w:r>
    </w:p>
    <w:p w:rsidR="000F357D" w:rsidRDefault="009A01E7" w:rsidP="009768A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0F357D" w:rsidRPr="009A01E7">
        <w:rPr>
          <w:rFonts w:ascii="Times New Roman" w:hAnsi="Times New Roman" w:cs="Times New Roman"/>
          <w:b/>
          <w:color w:val="FF0000"/>
          <w:sz w:val="24"/>
          <w:szCs w:val="24"/>
        </w:rPr>
        <w:t>7 лет и старше (и вплоть до юношеского возраста).</w:t>
      </w:r>
      <w:r w:rsidR="000F357D" w:rsidRPr="009A01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357D" w:rsidRPr="000F357D">
        <w:rPr>
          <w:rFonts w:ascii="Times New Roman" w:hAnsi="Times New Roman" w:cs="Times New Roman"/>
          <w:sz w:val="24"/>
          <w:szCs w:val="24"/>
        </w:rPr>
        <w:t>Режиссерская игра высокого уровня. Для игры не нужны игрушки, игровое пространство и партнёры по игре. Вся игра происходит в воображении ребёнка.</w:t>
      </w:r>
    </w:p>
    <w:p w:rsidR="00563AC5" w:rsidRPr="00563AC5" w:rsidRDefault="009A01E7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63AC5" w:rsidRPr="00563AC5">
        <w:rPr>
          <w:rFonts w:ascii="Times New Roman" w:hAnsi="Times New Roman" w:cs="Times New Roman"/>
          <w:sz w:val="24"/>
          <w:szCs w:val="24"/>
        </w:rPr>
        <w:t>Более того, детский игровой опыт может помочь вернуть интерес и вкус к жизни во взрослом возрасте, став важным ресурсом в кризисных ситуациях.</w:t>
      </w:r>
    </w:p>
    <w:p w:rsidR="00563AC5" w:rsidRPr="00563AC5" w:rsidRDefault="009A01E7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63AC5" w:rsidRPr="00563AC5">
        <w:rPr>
          <w:rFonts w:ascii="Times New Roman" w:hAnsi="Times New Roman" w:cs="Times New Roman"/>
          <w:sz w:val="24"/>
          <w:szCs w:val="24"/>
        </w:rPr>
        <w:t>Самостоятельная игра — это не просто способ занять ребенка. Это ключ к его развитию, уверенности и способности быть наедине с собой.</w:t>
      </w:r>
    </w:p>
    <w:p w:rsidR="00563AC5" w:rsidRPr="00563AC5" w:rsidRDefault="00730737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A01E7">
        <w:rPr>
          <w:rFonts w:ascii="Times New Roman" w:hAnsi="Times New Roman" w:cs="Times New Roman"/>
          <w:sz w:val="24"/>
          <w:szCs w:val="24"/>
        </w:rPr>
        <w:t>Начинать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с</w:t>
      </w:r>
      <w:r w:rsidR="009A01E7">
        <w:rPr>
          <w:rFonts w:ascii="Times New Roman" w:hAnsi="Times New Roman" w:cs="Times New Roman"/>
          <w:sz w:val="24"/>
          <w:szCs w:val="24"/>
        </w:rPr>
        <w:t xml:space="preserve"> малого: сначала игра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вместе — в мяч, в поезд, в машинки. </w:t>
      </w:r>
      <w:r w:rsidR="009A01E7">
        <w:rPr>
          <w:rFonts w:ascii="Times New Roman" w:hAnsi="Times New Roman" w:cs="Times New Roman"/>
          <w:sz w:val="24"/>
          <w:szCs w:val="24"/>
        </w:rPr>
        <w:t xml:space="preserve">Идти за </w:t>
      </w:r>
      <w:r w:rsidR="00563AC5" w:rsidRPr="00563AC5">
        <w:rPr>
          <w:rFonts w:ascii="Times New Roman" w:hAnsi="Times New Roman" w:cs="Times New Roman"/>
          <w:sz w:val="24"/>
          <w:szCs w:val="24"/>
        </w:rPr>
        <w:t>интересами</w:t>
      </w:r>
      <w:r w:rsidR="009A01E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563AC5" w:rsidRPr="00563AC5">
        <w:rPr>
          <w:rFonts w:ascii="Times New Roman" w:hAnsi="Times New Roman" w:cs="Times New Roman"/>
          <w:sz w:val="24"/>
          <w:szCs w:val="24"/>
        </w:rPr>
        <w:t>, не</w:t>
      </w:r>
      <w:r>
        <w:rPr>
          <w:rFonts w:ascii="Times New Roman" w:hAnsi="Times New Roman" w:cs="Times New Roman"/>
          <w:sz w:val="24"/>
          <w:szCs w:val="24"/>
        </w:rPr>
        <w:t xml:space="preserve"> навязывая</w:t>
      </w:r>
      <w:r w:rsidR="009A01E7">
        <w:rPr>
          <w:rFonts w:ascii="Times New Roman" w:hAnsi="Times New Roman" w:cs="Times New Roman"/>
          <w:sz w:val="24"/>
          <w:szCs w:val="24"/>
        </w:rPr>
        <w:t xml:space="preserve"> правила, просто быть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рядом. С 1,5 лет </w:t>
      </w:r>
      <w:r w:rsidR="009A01E7">
        <w:rPr>
          <w:rFonts w:ascii="Times New Roman" w:hAnsi="Times New Roman" w:cs="Times New Roman"/>
          <w:sz w:val="24"/>
          <w:szCs w:val="24"/>
        </w:rPr>
        <w:t>ребенок уже может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самостоятельно играть. С интересом. С удовольствием. </w:t>
      </w:r>
      <w:r w:rsidR="009A01E7">
        <w:rPr>
          <w:rFonts w:ascii="Times New Roman" w:hAnsi="Times New Roman" w:cs="Times New Roman"/>
          <w:sz w:val="24"/>
          <w:szCs w:val="24"/>
        </w:rPr>
        <w:t xml:space="preserve">А взрослый </w:t>
      </w:r>
      <w:r w:rsidR="00563AC5" w:rsidRPr="00563AC5">
        <w:rPr>
          <w:rFonts w:ascii="Times New Roman" w:hAnsi="Times New Roman" w:cs="Times New Roman"/>
          <w:sz w:val="24"/>
          <w:szCs w:val="24"/>
        </w:rPr>
        <w:t>спокойно сидеть рядом и</w:t>
      </w:r>
      <w:r w:rsidR="009A01E7">
        <w:rPr>
          <w:rFonts w:ascii="Times New Roman" w:hAnsi="Times New Roman" w:cs="Times New Roman"/>
          <w:sz w:val="24"/>
          <w:szCs w:val="24"/>
        </w:rPr>
        <w:t xml:space="preserve"> </w:t>
      </w:r>
      <w:r w:rsidR="009768AC">
        <w:rPr>
          <w:rFonts w:ascii="Times New Roman" w:hAnsi="Times New Roman" w:cs="Times New Roman"/>
          <w:sz w:val="24"/>
          <w:szCs w:val="24"/>
        </w:rPr>
        <w:t>заниматься своим делом</w:t>
      </w:r>
      <w:r w:rsidR="00563AC5" w:rsidRPr="00563AC5">
        <w:rPr>
          <w:rFonts w:ascii="Times New Roman" w:hAnsi="Times New Roman" w:cs="Times New Roman"/>
          <w:sz w:val="24"/>
          <w:szCs w:val="24"/>
        </w:rPr>
        <w:t>, зная — все происходит правильно.</w:t>
      </w:r>
    </w:p>
    <w:p w:rsidR="00563AC5" w:rsidRPr="009768AC" w:rsidRDefault="00563AC5" w:rsidP="009768A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68AC">
        <w:rPr>
          <w:rFonts w:ascii="Times New Roman" w:hAnsi="Times New Roman" w:cs="Times New Roman"/>
          <w:b/>
          <w:color w:val="FF0000"/>
          <w:sz w:val="24"/>
          <w:szCs w:val="24"/>
        </w:rPr>
        <w:t>Почему это так важно?</w:t>
      </w:r>
    </w:p>
    <w:p w:rsidR="009768AC" w:rsidRDefault="009768AC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3AC5" w:rsidRPr="00563AC5">
        <w:rPr>
          <w:rFonts w:ascii="Times New Roman" w:hAnsi="Times New Roman" w:cs="Times New Roman"/>
          <w:sz w:val="24"/>
          <w:szCs w:val="24"/>
        </w:rPr>
        <w:t>Это тренировка концентрации. Без нее тяжело учиться, понимать себя, замечать, что происходит внутри и снаружи.</w:t>
      </w:r>
    </w:p>
    <w:p w:rsidR="00563AC5" w:rsidRPr="00563AC5" w:rsidRDefault="009768AC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Это путь к эмоциональной устойчивости. В игре ребенок сталкивается с фрустрацией, скукой, неудач</w:t>
      </w:r>
      <w:r>
        <w:rPr>
          <w:rFonts w:ascii="Times New Roman" w:hAnsi="Times New Roman" w:cs="Times New Roman"/>
          <w:sz w:val="24"/>
          <w:szCs w:val="24"/>
        </w:rPr>
        <w:t>ами 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и учится с ними справляться.</w:t>
      </w:r>
    </w:p>
    <w:p w:rsidR="00563AC5" w:rsidRPr="00563AC5" w:rsidRDefault="009768AC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развитие фантазии. Игра 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это маленький театр, где рождаются сюжеты, герои, истории. Ребенок становится и режиссером, и актером.</w:t>
      </w:r>
    </w:p>
    <w:p w:rsidR="00563AC5" w:rsidRPr="00563AC5" w:rsidRDefault="009768AC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Это безопасное пространство для проживания чувств. В игре можно быть злым, испуганным, заботливым, расстроенным. Можно пробовать и ошибаться. Можно проигрывать снова и снова </w:t>
      </w:r>
      <w:r w:rsidR="00730737">
        <w:rPr>
          <w:rFonts w:ascii="Times New Roman" w:hAnsi="Times New Roman" w:cs="Times New Roman"/>
          <w:sz w:val="24"/>
          <w:szCs w:val="24"/>
        </w:rPr>
        <w:t>сложные внутренние переживания 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до тех пор, пока они не станут понятными и прожитыми.</w:t>
      </w:r>
    </w:p>
    <w:p w:rsidR="00563AC5" w:rsidRPr="00563AC5" w:rsidRDefault="00730737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3AC5" w:rsidRPr="00563AC5">
        <w:rPr>
          <w:rFonts w:ascii="Times New Roman" w:hAnsi="Times New Roman" w:cs="Times New Roman"/>
          <w:sz w:val="24"/>
          <w:szCs w:val="24"/>
        </w:rPr>
        <w:t>И еще это про нашу с Вами выдер</w:t>
      </w:r>
      <w:r>
        <w:rPr>
          <w:rFonts w:ascii="Times New Roman" w:hAnsi="Times New Roman" w:cs="Times New Roman"/>
          <w:sz w:val="24"/>
          <w:szCs w:val="24"/>
        </w:rPr>
        <w:t>жку. Потому что не вмешиваться - это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тоже действие.</w:t>
      </w:r>
    </w:p>
    <w:p w:rsidR="009768AC" w:rsidRPr="009768AC" w:rsidRDefault="009768AC" w:rsidP="009768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8AC">
        <w:rPr>
          <w:rFonts w:ascii="Times New Roman" w:hAnsi="Times New Roman" w:cs="Times New Roman"/>
          <w:sz w:val="24"/>
          <w:szCs w:val="24"/>
        </w:rPr>
        <w:t xml:space="preserve">Самостоятельная игра — это не только про развитие. Это еще и про заземление, про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ребенку </w:t>
      </w:r>
      <w:r w:rsidRPr="009768AC">
        <w:rPr>
          <w:rFonts w:ascii="Times New Roman" w:hAnsi="Times New Roman" w:cs="Times New Roman"/>
          <w:sz w:val="24"/>
          <w:szCs w:val="24"/>
        </w:rPr>
        <w:t>тихонько и безопасно «переживать» то, что творится внутри.</w:t>
      </w:r>
    </w:p>
    <w:p w:rsidR="00563AC5" w:rsidRPr="00563AC5" w:rsidRDefault="00563AC5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 xml:space="preserve">Иногда мы ищем сложные ответы: консультации, книжки, техники. А ребенок просто </w:t>
      </w:r>
      <w:proofErr w:type="gramStart"/>
      <w:r w:rsidRPr="00563AC5">
        <w:rPr>
          <w:rFonts w:ascii="Times New Roman" w:hAnsi="Times New Roman" w:cs="Times New Roman"/>
          <w:sz w:val="24"/>
          <w:szCs w:val="24"/>
        </w:rPr>
        <w:t>берет машинку катает</w:t>
      </w:r>
      <w:proofErr w:type="gramEnd"/>
      <w:r w:rsidRPr="00563AC5">
        <w:rPr>
          <w:rFonts w:ascii="Times New Roman" w:hAnsi="Times New Roman" w:cs="Times New Roman"/>
          <w:sz w:val="24"/>
          <w:szCs w:val="24"/>
        </w:rPr>
        <w:t xml:space="preserve"> ее по полу. А потом вдруг говорит: «Она боится ехать в тоннель».</w:t>
      </w:r>
    </w:p>
    <w:p w:rsidR="00563AC5" w:rsidRPr="00563AC5" w:rsidRDefault="00563AC5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>И именно это — настоящее проживание эмоций.</w:t>
      </w:r>
    </w:p>
    <w:p w:rsidR="00563AC5" w:rsidRPr="00563AC5" w:rsidRDefault="00563AC5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>Когда ребенок играет один, он может быть кем угодно:</w:t>
      </w:r>
    </w:p>
    <w:p w:rsidR="00563AC5" w:rsidRPr="00563AC5" w:rsidRDefault="009768AC" w:rsidP="009768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испуганным медвежонком</w:t>
      </w:r>
      <w:r>
        <w:rPr>
          <w:rFonts w:ascii="Times New Roman" w:hAnsi="Times New Roman" w:cs="Times New Roman"/>
          <w:sz w:val="24"/>
          <w:szCs w:val="24"/>
        </w:rPr>
        <w:br/>
        <w:t>- злым трактором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обиженной куклой</w:t>
      </w:r>
    </w:p>
    <w:p w:rsidR="00563AC5" w:rsidRPr="00563AC5" w:rsidRDefault="00563AC5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>Он не объясняет словами, он показывает. В этом и есть суть настоящей проработки.</w:t>
      </w:r>
    </w:p>
    <w:p w:rsidR="00563AC5" w:rsidRPr="00563AC5" w:rsidRDefault="00563AC5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>Пока машинка едет, останавливается, возвращается обратно — страх перестает быть липким и туманным. Он становится понятным и осязаемым.</w:t>
      </w:r>
    </w:p>
    <w:p w:rsidR="00563AC5" w:rsidRPr="00563AC5" w:rsidRDefault="00563AC5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3AC5">
        <w:rPr>
          <w:rFonts w:ascii="Times New Roman" w:hAnsi="Times New Roman" w:cs="Times New Roman"/>
          <w:sz w:val="24"/>
          <w:szCs w:val="24"/>
        </w:rPr>
        <w:t>Так и работает игра:</w:t>
      </w:r>
    </w:p>
    <w:p w:rsidR="00563AC5" w:rsidRPr="00563AC5" w:rsidRDefault="009768AC" w:rsidP="009768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3AC5" w:rsidRPr="00563AC5">
        <w:rPr>
          <w:rFonts w:ascii="Times New Roman" w:hAnsi="Times New Roman" w:cs="Times New Roman"/>
          <w:sz w:val="24"/>
          <w:szCs w:val="24"/>
        </w:rPr>
        <w:t>Сначала малыш с</w:t>
      </w:r>
      <w:r>
        <w:rPr>
          <w:rFonts w:ascii="Times New Roman" w:hAnsi="Times New Roman" w:cs="Times New Roman"/>
          <w:sz w:val="24"/>
          <w:szCs w:val="24"/>
        </w:rPr>
        <w:t xml:space="preserve"> криком носится по квартире.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563AC5" w:rsidRPr="00563AC5">
        <w:rPr>
          <w:rFonts w:ascii="Times New Roman" w:hAnsi="Times New Roman" w:cs="Times New Roman"/>
          <w:sz w:val="24"/>
          <w:szCs w:val="24"/>
        </w:rPr>
        <w:t>Потом т</w:t>
      </w:r>
      <w:r>
        <w:rPr>
          <w:rFonts w:ascii="Times New Roman" w:hAnsi="Times New Roman" w:cs="Times New Roman"/>
          <w:sz w:val="24"/>
          <w:szCs w:val="24"/>
        </w:rPr>
        <w:t>ихо сидит под столом с куклой.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563AC5" w:rsidRPr="00563AC5">
        <w:rPr>
          <w:rFonts w:ascii="Times New Roman" w:hAnsi="Times New Roman" w:cs="Times New Roman"/>
          <w:sz w:val="24"/>
          <w:szCs w:val="24"/>
        </w:rPr>
        <w:t>Позже строит целый мир из подушек и карандашей.</w:t>
      </w:r>
    </w:p>
    <w:p w:rsidR="00563AC5" w:rsidRDefault="009768AC" w:rsidP="009768A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63AC5" w:rsidRPr="00563AC5">
        <w:rPr>
          <w:rFonts w:ascii="Times New Roman" w:hAnsi="Times New Roman" w:cs="Times New Roman"/>
          <w:sz w:val="24"/>
          <w:szCs w:val="24"/>
        </w:rPr>
        <w:t>Если в такие моме</w:t>
      </w:r>
      <w:r>
        <w:rPr>
          <w:rFonts w:ascii="Times New Roman" w:hAnsi="Times New Roman" w:cs="Times New Roman"/>
          <w:sz w:val="24"/>
          <w:szCs w:val="24"/>
        </w:rPr>
        <w:t>нты не мешать и не вмешиваться -</w:t>
      </w:r>
      <w:r w:rsidR="00563AC5" w:rsidRPr="00563AC5">
        <w:rPr>
          <w:rFonts w:ascii="Times New Roman" w:hAnsi="Times New Roman" w:cs="Times New Roman"/>
          <w:sz w:val="24"/>
          <w:szCs w:val="24"/>
        </w:rPr>
        <w:t xml:space="preserve"> мы вдруг увидим, как </w:t>
      </w:r>
      <w:r w:rsidR="00563AC5" w:rsidRPr="00730737">
        <w:rPr>
          <w:rFonts w:ascii="Times New Roman" w:hAnsi="Times New Roman" w:cs="Times New Roman"/>
          <w:b/>
          <w:color w:val="FF0000"/>
          <w:sz w:val="24"/>
          <w:szCs w:val="24"/>
        </w:rPr>
        <w:t>тревога постепенно уходит.</w:t>
      </w:r>
      <w:r w:rsidRPr="007307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63AC5" w:rsidRPr="00730737">
        <w:rPr>
          <w:rFonts w:ascii="Times New Roman" w:hAnsi="Times New Roman" w:cs="Times New Roman"/>
          <w:b/>
          <w:color w:val="FF0000"/>
          <w:sz w:val="24"/>
          <w:szCs w:val="24"/>
        </w:rPr>
        <w:t>Потому что игра — это и есть тот самый способ</w:t>
      </w:r>
      <w:r w:rsidRPr="00730737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563AC5" w:rsidRPr="007307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навести пор</w:t>
      </w:r>
      <w:r w:rsidR="00563AC5" w:rsidRPr="009768AC">
        <w:rPr>
          <w:rFonts w:ascii="Times New Roman" w:hAnsi="Times New Roman" w:cs="Times New Roman"/>
          <w:b/>
          <w:color w:val="FF0000"/>
          <w:sz w:val="24"/>
          <w:szCs w:val="24"/>
        </w:rPr>
        <w:t>ядок внутри.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63AC5" w:rsidRPr="009768AC">
        <w:rPr>
          <w:rFonts w:ascii="Times New Roman" w:hAnsi="Times New Roman" w:cs="Times New Roman"/>
          <w:b/>
          <w:color w:val="FF0000"/>
          <w:sz w:val="24"/>
          <w:szCs w:val="24"/>
        </w:rPr>
        <w:t>Без лишних слов. Через сюжет. Через действие.</w:t>
      </w:r>
    </w:p>
    <w:p w:rsidR="009768AC" w:rsidRDefault="009768AC" w:rsidP="009768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768AC" w:rsidRPr="002C038A" w:rsidRDefault="009768AC" w:rsidP="009768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7E6B">
        <w:rPr>
          <w:rFonts w:ascii="Times New Roman" w:hAnsi="Times New Roman" w:cs="Times New Roman"/>
          <w:sz w:val="24"/>
          <w:szCs w:val="24"/>
        </w:rPr>
        <w:t>Подготовила педаго</w:t>
      </w:r>
      <w:r>
        <w:rPr>
          <w:rFonts w:ascii="Times New Roman" w:hAnsi="Times New Roman" w:cs="Times New Roman"/>
          <w:sz w:val="24"/>
          <w:szCs w:val="24"/>
        </w:rPr>
        <w:t>г-психолог Камалова А.Р. – 24.10</w:t>
      </w:r>
      <w:r w:rsidRPr="003C7E6B">
        <w:rPr>
          <w:rFonts w:ascii="Times New Roman" w:hAnsi="Times New Roman" w:cs="Times New Roman"/>
          <w:sz w:val="24"/>
          <w:szCs w:val="24"/>
        </w:rPr>
        <w:t>.2025</w:t>
      </w:r>
    </w:p>
    <w:p w:rsidR="009768AC" w:rsidRPr="009768AC" w:rsidRDefault="009768AC" w:rsidP="009768AC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2442" w:rsidRPr="00563AC5" w:rsidRDefault="00652442" w:rsidP="0097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52442" w:rsidRPr="0056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0A"/>
    <w:rsid w:val="000F357D"/>
    <w:rsid w:val="00412245"/>
    <w:rsid w:val="00563AC5"/>
    <w:rsid w:val="00652442"/>
    <w:rsid w:val="00730737"/>
    <w:rsid w:val="008E1877"/>
    <w:rsid w:val="009768AC"/>
    <w:rsid w:val="009A01E7"/>
    <w:rsid w:val="00AB0EA9"/>
    <w:rsid w:val="00DD7C81"/>
    <w:rsid w:val="00E9660A"/>
    <w:rsid w:val="00F3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2025-10-23T16:34:00Z</dcterms:created>
  <dcterms:modified xsi:type="dcterms:W3CDTF">2025-10-24T08:36:00Z</dcterms:modified>
</cp:coreProperties>
</file>